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303AF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LEY Nª 29495, LEY DE LOS CONSEJOS DE CONSULTA DE LAS COMUNIDADES PERUANAS EN EL EXTERIOR</w:t>
      </w:r>
    </w:p>
    <w:p w14:paraId="215157F9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DECLARACIÓN JURADA (Art. 19º del DS Nº 057-2010-RE)</w:t>
      </w:r>
    </w:p>
    <w:p w14:paraId="0933797F">
      <w:pPr>
        <w:spacing w:line="360" w:lineRule="auto"/>
        <w:rPr>
          <w:rFonts w:ascii="Times" w:hAnsi="Times"/>
          <w:sz w:val="24"/>
          <w:szCs w:val="24"/>
        </w:rPr>
      </w:pPr>
    </w:p>
    <w:p w14:paraId="16C8C4D9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Quien suscribe, ................................................................................................................., ciudadano/a peruano/a identificado/a con DNI Nº ……………….………., con domicilio en …………………….…………………………………………………………………………., que corresponde a la circunscripción del Consulado del Perú en </w:t>
      </w:r>
      <w:r>
        <w:rPr>
          <w:rFonts w:hint="default" w:ascii="Times" w:hAnsi="Times"/>
          <w:sz w:val="24"/>
          <w:szCs w:val="24"/>
          <w:lang/>
        </w:rPr>
        <w:t>Ginebra</w:t>
      </w:r>
      <w:r>
        <w:rPr>
          <w:rFonts w:ascii="Times" w:hAnsi="Times"/>
          <w:sz w:val="24"/>
          <w:szCs w:val="24"/>
        </w:rPr>
        <w:t>; siendo mi deseo participar como candidato/a en las ELECCIONES PARA MIEMBRO DEL CONSEJO DE CONSULTA DEL CONSULADO DEL PERÚ EN</w:t>
      </w:r>
      <w:r>
        <w:rPr>
          <w:rFonts w:hint="default" w:ascii="Times" w:hAnsi="Times"/>
          <w:sz w:val="24"/>
          <w:szCs w:val="24"/>
          <w:lang/>
        </w:rPr>
        <w:t xml:space="preserve"> GINEBRA</w:t>
      </w:r>
      <w:bookmarkStart w:id="0" w:name="_GoBack"/>
      <w:bookmarkEnd w:id="0"/>
      <w:r>
        <w:rPr>
          <w:rFonts w:ascii="Times" w:hAnsi="Times"/>
          <w:sz w:val="24"/>
          <w:szCs w:val="24"/>
        </w:rPr>
        <w:t>, para el período 202</w:t>
      </w:r>
      <w:r>
        <w:rPr>
          <w:rFonts w:hint="default" w:ascii="Times" w:hAnsi="Times"/>
          <w:sz w:val="24"/>
          <w:szCs w:val="24"/>
          <w:lang/>
        </w:rPr>
        <w:t>5</w:t>
      </w:r>
      <w:r>
        <w:rPr>
          <w:rFonts w:ascii="Times" w:hAnsi="Times"/>
          <w:sz w:val="24"/>
          <w:szCs w:val="24"/>
        </w:rPr>
        <w:t>-202</w:t>
      </w:r>
      <w:r>
        <w:rPr>
          <w:rFonts w:hint="default" w:ascii="Times" w:hAnsi="Times"/>
          <w:sz w:val="24"/>
          <w:szCs w:val="24"/>
          <w:lang/>
        </w:rPr>
        <w:t>6</w:t>
      </w:r>
      <w:r>
        <w:rPr>
          <w:rFonts w:ascii="Times" w:hAnsi="Times"/>
          <w:sz w:val="24"/>
          <w:szCs w:val="24"/>
        </w:rPr>
        <w:t xml:space="preserve">, de conformidad con lo establecido en los artículos 13º y 19º del DS 057-2010-RE, Reglamento de la Ley Nº 29495, Ley de los Consejo de Consulta de las Comunidades Peruanas en el Exterior, </w:t>
      </w:r>
    </w:p>
    <w:p w14:paraId="2F3465CA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DECLARO BAJO JURAMENTO QUE:</w:t>
      </w:r>
    </w:p>
    <w:p w14:paraId="0831CFA0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 xml:space="preserve">Carezco de antecedentes penales o policiales en el Perú y en </w:t>
      </w:r>
      <w:r>
        <w:rPr>
          <w:rFonts w:hint="default" w:ascii="Times" w:hAnsi="Times"/>
          <w:b/>
          <w:sz w:val="24"/>
          <w:szCs w:val="24"/>
          <w:lang/>
        </w:rPr>
        <w:t>Suiza</w:t>
      </w:r>
      <w:r>
        <w:rPr>
          <w:rFonts w:ascii="Times" w:hAnsi="Times"/>
          <w:b/>
          <w:sz w:val="24"/>
          <w:szCs w:val="24"/>
        </w:rPr>
        <w:t>; y que no he sido separado de ningún Consejo de Consulta.</w:t>
      </w:r>
    </w:p>
    <w:p w14:paraId="79F6ED69">
      <w:pPr>
        <w:pStyle w:val="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Declaro, asimismo</w:t>
      </w:r>
      <w:r>
        <w:rPr>
          <w:rFonts w:ascii="Times" w:hAnsi="Times"/>
        </w:rPr>
        <w:t xml:space="preserve">, </w:t>
      </w:r>
      <w:r>
        <w:rPr>
          <w:rFonts w:ascii="Times" w:hAnsi="Times"/>
          <w:b w:val="0"/>
        </w:rPr>
        <w:t>conocer los efectos legales que genera brindar información falsa en una Declaración Jurada como la presente, conforme a lo establecido en el artículo 411º del Código Penal y el artículo 32º de la Ley Nº 27444, Ley del Procedimiento Administrativo General.</w:t>
      </w:r>
    </w:p>
    <w:p w14:paraId="10FECF81">
      <w:pPr>
        <w:pStyle w:val="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>
      <w:pPr>
        <w:pStyle w:val="2"/>
        <w:numPr>
          <w:ilvl w:val="0"/>
          <w:numId w:val="0"/>
        </w:numPr>
        <w:spacing w:line="360" w:lineRule="auto"/>
        <w:ind w:left="3544"/>
        <w:jc w:val="both"/>
        <w:rPr>
          <w:rFonts w:hint="default" w:ascii="Times" w:hAnsi="Times"/>
          <w:b w:val="0"/>
          <w:lang/>
        </w:rPr>
      </w:pPr>
      <w:r>
        <w:rPr>
          <w:rFonts w:ascii="Times" w:hAnsi="Times"/>
          <w:b w:val="0"/>
        </w:rPr>
        <w:t xml:space="preserve"> …………………, ……………de………… 202</w:t>
      </w:r>
      <w:r>
        <w:rPr>
          <w:rFonts w:hint="default" w:ascii="Times" w:hAnsi="Times"/>
          <w:b w:val="0"/>
          <w:lang/>
        </w:rPr>
        <w:t>5</w:t>
      </w:r>
    </w:p>
    <w:p w14:paraId="22626127">
      <w:pPr>
        <w:pStyle w:val="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>
      <w:pPr>
        <w:spacing w:line="360" w:lineRule="auto"/>
        <w:rPr>
          <w:lang w:eastAsia="es-ES"/>
        </w:rPr>
      </w:pPr>
    </w:p>
    <w:p w14:paraId="3621FCC8">
      <w:pPr>
        <w:pStyle w:val="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t>Firma del declarante: ____________________________</w:t>
      </w:r>
    </w:p>
    <w:p w14:paraId="50EB4911">
      <w:pPr>
        <w:pStyle w:val="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>
      <w:pPr>
        <w:pStyle w:val="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DNI peruano: _________________________ </w:t>
      </w:r>
    </w:p>
    <w:p w14:paraId="6C7C34DB">
      <w:pPr>
        <w:spacing w:line="360" w:lineRule="auto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  </w:t>
      </w:r>
    </w:p>
    <w:p w14:paraId="7404B229">
      <w:pPr>
        <w:rPr>
          <w:rFonts w:ascii="Times" w:hAnsi="Times"/>
          <w:sz w:val="24"/>
          <w:szCs w:val="24"/>
        </w:rPr>
      </w:pPr>
    </w:p>
    <w:sectPr>
      <w:pgSz w:w="12240" w:h="15840"/>
      <w:pgMar w:top="1179" w:right="1467" w:bottom="629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468E8"/>
    <w:multiLevelType w:val="multilevel"/>
    <w:tmpl w:val="5A2468E8"/>
    <w:lvl w:ilvl="0" w:tentative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EFD"/>
    <w:rsid w:val="000307AA"/>
    <w:rsid w:val="0005493E"/>
    <w:rsid w:val="00166A29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E1FB1"/>
    <w:rsid w:val="008F721B"/>
    <w:rsid w:val="009178F5"/>
    <w:rsid w:val="00944717"/>
    <w:rsid w:val="009D2690"/>
    <w:rsid w:val="00A7221E"/>
    <w:rsid w:val="00AE1110"/>
    <w:rsid w:val="00B32BEB"/>
    <w:rsid w:val="00B84BB3"/>
    <w:rsid w:val="00C11F26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  <w:rsid w:val="687A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PE" w:eastAsia="en-US" w:bidi="ar-SA"/>
    </w:rPr>
  </w:style>
  <w:style w:type="paragraph" w:styleId="2">
    <w:name w:val="heading 2"/>
    <w:basedOn w:val="1"/>
    <w:next w:val="1"/>
    <w:link w:val="6"/>
    <w:qFormat/>
    <w:uiPriority w:val="0"/>
    <w:pPr>
      <w:keepNext/>
      <w:numPr>
        <w:ilvl w:val="0"/>
        <w:numId w:val="1"/>
      </w:numPr>
      <w:spacing w:after="0" w:line="240" w:lineRule="auto"/>
      <w:outlineLvl w:val="1"/>
    </w:pPr>
    <w:rPr>
      <w:rFonts w:ascii="Arial" w:hAnsi="Arial" w:eastAsia="Times New Roman" w:cs="Arial"/>
      <w:b/>
      <w:bCs/>
      <w:sz w:val="24"/>
      <w:szCs w:val="24"/>
      <w:lang w:eastAsia="es-ES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6">
    <w:name w:val="Título 2 Car"/>
    <w:basedOn w:val="3"/>
    <w:link w:val="2"/>
    <w:uiPriority w:val="0"/>
    <w:rPr>
      <w:rFonts w:ascii="Arial" w:hAnsi="Arial" w:eastAsia="Times New Roman" w:cs="Arial"/>
      <w:b/>
      <w:bCs/>
      <w:sz w:val="24"/>
      <w:szCs w:val="24"/>
      <w:lang w:eastAsia="es-ES"/>
    </w:rPr>
  </w:style>
  <w:style w:type="character" w:customStyle="1" w:styleId="7">
    <w:name w:val="Texto de globo Car"/>
    <w:basedOn w:val="3"/>
    <w:link w:val="5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notes" Target="footnote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numbering" Target="numbering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endnotes" Target="end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B8F4DBDA54E24FB7B3BD74E5A6FD7F" ma:contentTypeVersion="1" ma:contentTypeDescription="Crear nuevo documento." ma:contentTypeScope="" ma:versionID="1d4433aca594a6e6791f9274abc57c2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C95F439-9075-46DB-81DC-F34ECCEDA74E}"/>
</file>

<file path=customXml/itemProps2.xml><?xml version="1.0" encoding="utf-8"?>
<ds:datastoreItem xmlns:ds="http://schemas.openxmlformats.org/officeDocument/2006/customXml" ds:itemID="{87D1601E-81DB-4E2C-A12A-FD736E3EA4E5}"/>
</file>

<file path=customXml/itemProps3.xml><?xml version="1.0" encoding="utf-8"?>
<ds:datastoreItem xmlns:ds="http://schemas.openxmlformats.org/officeDocument/2006/customXml" ds:itemID="{5C845391-4B78-4F20-8788-DD0C36ED9B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1296</Characters>
  <Lines>10</Lines>
  <Paragraphs>3</Paragraphs>
  <TotalTime>1</TotalTime>
  <ScaleCrop>false</ScaleCrop>
  <LinksUpToDate>false</LinksUpToDate>
  <CharactersWithSpaces>1528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esouzav</dc:creator>
  <cp:lastModifiedBy>Consul Adscrita</cp:lastModifiedBy>
  <cp:revision>2</cp:revision>
  <cp:lastPrinted>2019-06-25T15:00:00Z</cp:lastPrinted>
  <dcterms:created xsi:type="dcterms:W3CDTF">2024-07-09T08:06:00Z</dcterms:created>
  <dcterms:modified xsi:type="dcterms:W3CDTF">2025-09-09T15:32:45Z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99AB015F77764696998299BF751F79B6_13</vt:lpwstr>
  </property>
  <property fmtid="{D5CDD505-2E9C-101B-9397-08002B2CF9AE}" pid="4" name="ContentTypeId">
    <vt:lpwstr>0x0101007BB8F4DBDA54E24FB7B3BD74E5A6FD7F</vt:lpwstr>
  </property>
</Properties>
</file>